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36" w:rsidRDefault="009B7736" w:rsidP="009B7736">
      <w:pPr>
        <w:jc w:val="center"/>
        <w:rPr>
          <w:b/>
          <w:sz w:val="32"/>
          <w:szCs w:val="32"/>
        </w:rPr>
      </w:pPr>
      <w:r w:rsidRPr="009B7736">
        <w:rPr>
          <w:b/>
          <w:sz w:val="32"/>
          <w:szCs w:val="32"/>
        </w:rPr>
        <w:t>Инструкция по регистрации в личном кабинете ИНФОЦИТ (</w:t>
      </w:r>
      <w:proofErr w:type="spellStart"/>
      <w:r w:rsidRPr="009B7736">
        <w:rPr>
          <w:b/>
          <w:sz w:val="32"/>
          <w:szCs w:val="32"/>
        </w:rPr>
        <w:t>кварплата</w:t>
      </w:r>
      <w:proofErr w:type="spellEnd"/>
      <w:r w:rsidRPr="009B7736">
        <w:rPr>
          <w:b/>
          <w:sz w:val="32"/>
          <w:szCs w:val="32"/>
        </w:rPr>
        <w:t>) для подачи показаний счетчиков ХВС и ГВС</w:t>
      </w:r>
      <w:r>
        <w:rPr>
          <w:b/>
          <w:sz w:val="32"/>
          <w:szCs w:val="32"/>
        </w:rPr>
        <w:t>.</w:t>
      </w:r>
    </w:p>
    <w:p w:rsidR="002D750B" w:rsidRDefault="009B7736">
      <w:r>
        <w:t xml:space="preserve">Для ввода показаний счетчиков ХВС и ГВС используем сайт: </w:t>
      </w:r>
      <w:hyperlink r:id="rId5" w:history="1">
        <w:r w:rsidR="002D750B" w:rsidRPr="002E15A3">
          <w:rPr>
            <w:rStyle w:val="a3"/>
          </w:rPr>
          <w:t>https://infocit.ellis.ru/</w:t>
        </w:r>
      </w:hyperlink>
    </w:p>
    <w:p w:rsidR="009B7736" w:rsidRDefault="009B7736">
      <w:r>
        <w:t>Далее прилагаем подробную инструкцию для регистрации личного кабинета на данном сайте и по вводу показаний:</w:t>
      </w:r>
    </w:p>
    <w:p w:rsidR="009B7736" w:rsidRDefault="009B7736" w:rsidP="009B7736">
      <w:pPr>
        <w:pStyle w:val="a4"/>
        <w:numPr>
          <w:ilvl w:val="0"/>
          <w:numId w:val="1"/>
        </w:numPr>
      </w:pPr>
      <w:r>
        <w:t xml:space="preserve">Заходим на сайт </w:t>
      </w:r>
      <w:hyperlink r:id="rId6" w:history="1">
        <w:r w:rsidRPr="002E15A3">
          <w:rPr>
            <w:rStyle w:val="a3"/>
          </w:rPr>
          <w:t>https://infocit.ellis.ru/</w:t>
        </w:r>
      </w:hyperlink>
      <w:r>
        <w:t xml:space="preserve"> и вкладка «ЛИЧНЫЙ КАБИНЕТ»</w:t>
      </w:r>
    </w:p>
    <w:p w:rsidR="009B7736" w:rsidRDefault="009B7736" w:rsidP="009B773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4815338" cy="2708531"/>
            <wp:effectExtent l="19050" t="0" r="4312" b="0"/>
            <wp:docPr id="5" name="Рисунок 1" descr="лист регистр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регистраци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519" cy="270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36" w:rsidRDefault="009B7736" w:rsidP="009B7736">
      <w:pPr>
        <w:pStyle w:val="a4"/>
        <w:numPr>
          <w:ilvl w:val="0"/>
          <w:numId w:val="1"/>
        </w:numPr>
      </w:pPr>
      <w:r>
        <w:t xml:space="preserve">Если Вы не зарегистрированы на данном сайте, тогда необходимо пройти регистрацию, указав Ваш номер лицевого счета (его можно посмотреть на квитанции), Ваш </w:t>
      </w:r>
      <w:proofErr w:type="spellStart"/>
      <w:r>
        <w:t>e-mail</w:t>
      </w:r>
      <w:proofErr w:type="spellEnd"/>
      <w:r>
        <w:t xml:space="preserve">, и Ваше Имя и код с картинки и дать согласие на обработку данных (поставив галочку). И нажать кнопку отправить. </w:t>
      </w:r>
    </w:p>
    <w:p w:rsidR="009B7736" w:rsidRDefault="009B7736" w:rsidP="009B7736">
      <w:pPr>
        <w:pStyle w:val="a4"/>
        <w:numPr>
          <w:ilvl w:val="0"/>
          <w:numId w:val="1"/>
        </w:numPr>
      </w:pPr>
      <w:r>
        <w:t>Как только Вы нажали кнопку «ОТПРАВИТЬ» у Вас на экране появится такое сообщение:</w:t>
      </w:r>
    </w:p>
    <w:p w:rsidR="009B7736" w:rsidRDefault="009B7736" w:rsidP="009B7736">
      <w:pPr>
        <w:pStyle w:val="a4"/>
        <w:jc w:val="center"/>
      </w:pPr>
      <w:r w:rsidRPr="009B7736">
        <w:rPr>
          <w:noProof/>
          <w:lang w:eastAsia="ru-RU"/>
        </w:rPr>
        <w:drawing>
          <wp:inline distT="0" distB="0" distL="0" distR="0">
            <wp:extent cx="1771707" cy="1651120"/>
            <wp:effectExtent l="19050" t="0" r="0" b="0"/>
            <wp:docPr id="6" name="Рисунок 3" descr="скрин регист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 регистраци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47" cy="165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36" w:rsidRDefault="009B7736" w:rsidP="009B7736">
      <w:pPr>
        <w:pStyle w:val="a4"/>
      </w:pPr>
    </w:p>
    <w:p w:rsidR="00A417BC" w:rsidRDefault="00A417BC" w:rsidP="00A417BC">
      <w:pPr>
        <w:pStyle w:val="a4"/>
        <w:numPr>
          <w:ilvl w:val="0"/>
          <w:numId w:val="1"/>
        </w:numPr>
      </w:pPr>
      <w:r>
        <w:t xml:space="preserve">Вам на почту пришел пароль от Вашей учетной записи. В данном письме Вам пришел временный пароль, который в последствии рекомендуется поменять на Ваш личный (который Вы сами хотите). Но перед введением временного пароля на сайте, необходимо из полученного письма пройти по ссылке и активировать Вашу учетную запись. </w:t>
      </w:r>
    </w:p>
    <w:p w:rsidR="00A417BC" w:rsidRDefault="00A417BC" w:rsidP="00A417BC">
      <w:pPr>
        <w:pStyle w:val="a4"/>
        <w:numPr>
          <w:ilvl w:val="0"/>
          <w:numId w:val="1"/>
        </w:numPr>
      </w:pPr>
      <w:r>
        <w:t>После того, как Вы активировали Вашу учетную запись Вы возвращаетесь обратно на основной сайт ИНФОЦИТА (</w:t>
      </w:r>
      <w:hyperlink r:id="rId9" w:history="1">
        <w:r w:rsidRPr="002E15A3">
          <w:rPr>
            <w:rStyle w:val="a3"/>
          </w:rPr>
          <w:t>https://infocit.ellis.ru/</w:t>
        </w:r>
      </w:hyperlink>
      <w:r>
        <w:t>) и</w:t>
      </w:r>
      <w:proofErr w:type="gramStart"/>
      <w:r>
        <w:t xml:space="preserve"> З</w:t>
      </w:r>
      <w:proofErr w:type="gramEnd"/>
      <w:r>
        <w:t xml:space="preserve">аходите в вкладку Авторизация и вводите ваш лицевой счет и полученный временный пароль. </w:t>
      </w:r>
    </w:p>
    <w:p w:rsidR="00A417BC" w:rsidRDefault="00A417BC" w:rsidP="00A417BC">
      <w:pPr>
        <w:pStyle w:val="a4"/>
        <w:numPr>
          <w:ilvl w:val="0"/>
          <w:numId w:val="1"/>
        </w:numPr>
      </w:pPr>
      <w:r>
        <w:lastRenderedPageBreak/>
        <w:t xml:space="preserve">И у Вас высвечивается на экране несколько вкладок. </w:t>
      </w:r>
      <w:r w:rsidRPr="00A417BC">
        <w:rPr>
          <w:noProof/>
          <w:lang w:eastAsia="ru-RU"/>
        </w:rPr>
        <w:drawing>
          <wp:inline distT="0" distB="0" distL="0" distR="0">
            <wp:extent cx="4275597" cy="2404938"/>
            <wp:effectExtent l="19050" t="0" r="0" b="0"/>
            <wp:docPr id="7" name="Рисунок 2" descr="переход к подаче показ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ход к подаче показаний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758" cy="240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BC" w:rsidRDefault="00A417BC" w:rsidP="00A417BC">
      <w:pPr>
        <w:pStyle w:val="a4"/>
      </w:pPr>
      <w:r>
        <w:t>Из них Вы выбираете «ВВОД ПОКАЗАНИЙ ПУ»</w:t>
      </w:r>
    </w:p>
    <w:p w:rsidR="00A417BC" w:rsidRPr="003636BE" w:rsidRDefault="00A417BC" w:rsidP="00A417BC">
      <w:pPr>
        <w:pStyle w:val="a4"/>
        <w:numPr>
          <w:ilvl w:val="0"/>
          <w:numId w:val="1"/>
        </w:numPr>
      </w:pPr>
      <w:r>
        <w:t>В данной вкладке Вы вводите показания счетчиков ХВС и Г</w:t>
      </w:r>
      <w:r w:rsidR="003636BE">
        <w:t>ВС</w:t>
      </w:r>
      <w:r w:rsidR="003636BE" w:rsidRPr="003636BE">
        <w:t>.</w:t>
      </w:r>
    </w:p>
    <w:p w:rsidR="003636BE" w:rsidRDefault="003636BE" w:rsidP="003636BE">
      <w:pPr>
        <w:pStyle w:val="a4"/>
      </w:pPr>
      <w:r>
        <w:t xml:space="preserve">Показания счетчиков необходимо внести до 30 числа текущего месяца. </w:t>
      </w:r>
    </w:p>
    <w:p w:rsidR="009B7736" w:rsidRDefault="009B7736" w:rsidP="009B7736">
      <w:pPr>
        <w:pStyle w:val="a4"/>
      </w:pPr>
    </w:p>
    <w:p w:rsidR="009B7736" w:rsidRPr="009B7736" w:rsidRDefault="009B7736" w:rsidP="009B773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4210592" cy="2368373"/>
            <wp:effectExtent l="19050" t="0" r="0" b="0"/>
            <wp:docPr id="1" name="Рисунок 0" descr="лист показ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показани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751" cy="23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54A" w:rsidRDefault="00EC454A" w:rsidP="009B7736"/>
    <w:p w:rsidR="009B7736" w:rsidRDefault="009B7736" w:rsidP="009B7736"/>
    <w:p w:rsidR="009B7736" w:rsidRDefault="009B7736" w:rsidP="009B7736"/>
    <w:p w:rsidR="009B7736" w:rsidRDefault="009B7736" w:rsidP="009B7736"/>
    <w:p w:rsidR="009B7736" w:rsidRPr="002D750B" w:rsidRDefault="009B7736" w:rsidP="009B7736"/>
    <w:sectPr w:rsidR="009B7736" w:rsidRPr="002D750B" w:rsidSect="0033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A0B"/>
    <w:multiLevelType w:val="hybridMultilevel"/>
    <w:tmpl w:val="5872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2D750B"/>
    <w:rsid w:val="00140D2D"/>
    <w:rsid w:val="002D750B"/>
    <w:rsid w:val="0033628E"/>
    <w:rsid w:val="003636BE"/>
    <w:rsid w:val="00515B90"/>
    <w:rsid w:val="009B7736"/>
    <w:rsid w:val="00A417BC"/>
    <w:rsid w:val="00EC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7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cit.ellis.ru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infocit.ellis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nfocit.ell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2023-02-21T13:52:00Z</dcterms:created>
  <dcterms:modified xsi:type="dcterms:W3CDTF">2023-02-22T16:46:00Z</dcterms:modified>
</cp:coreProperties>
</file>