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64" w:rsidRDefault="00FA2322">
      <w:pPr>
        <w:jc w:val="center"/>
      </w:pPr>
      <w:r>
        <w:rPr>
          <w:b/>
          <w:bCs/>
          <w:sz w:val="48"/>
          <w:szCs w:val="48"/>
        </w:rPr>
        <w:t>РЕЗУЛЬТАТЫ</w:t>
      </w:r>
    </w:p>
    <w:p w:rsidR="007E5D64" w:rsidRDefault="00FA2322">
      <w:pPr>
        <w:jc w:val="center"/>
      </w:pPr>
      <w:r>
        <w:rPr>
          <w:b/>
          <w:bCs/>
          <w:sz w:val="30"/>
          <w:szCs w:val="30"/>
        </w:rPr>
        <w:t>общего собрания собственников ЖСК «Импульс»,</w:t>
      </w:r>
    </w:p>
    <w:p w:rsidR="007E5D64" w:rsidRDefault="00FA2322">
      <w:pPr>
        <w:jc w:val="center"/>
      </w:pPr>
      <w:r>
        <w:rPr>
          <w:b/>
          <w:bCs/>
          <w:sz w:val="30"/>
          <w:szCs w:val="30"/>
        </w:rPr>
        <w:t>прошедшего с 30 сентября 2022 года по 12 октября 2022 года</w:t>
      </w:r>
    </w:p>
    <w:p w:rsidR="007E5D64" w:rsidRPr="00FA2322" w:rsidRDefault="00FA2322">
      <w:pPr>
        <w:jc w:val="center"/>
        <w:rPr>
          <w:rFonts w:cs="Times New Roman"/>
          <w:sz w:val="22"/>
          <w:szCs w:val="22"/>
        </w:rPr>
      </w:pPr>
      <w:r w:rsidRPr="00FA2322">
        <w:rPr>
          <w:rFonts w:cs="Times New Roman"/>
          <w:color w:val="2C2D2E"/>
          <w:sz w:val="22"/>
          <w:szCs w:val="22"/>
        </w:rPr>
        <w:t xml:space="preserve">В собрании зарегистрировано 105 бюллетеней (решений) от собственников помещений, владеющих общей площадью 3904,16 </w:t>
      </w:r>
      <w:proofErr w:type="spellStart"/>
      <w:r w:rsidRPr="00FA2322">
        <w:rPr>
          <w:rFonts w:cs="Times New Roman"/>
          <w:color w:val="2C2D2E"/>
          <w:sz w:val="22"/>
          <w:szCs w:val="22"/>
        </w:rPr>
        <w:t>кв.м</w:t>
      </w:r>
      <w:proofErr w:type="spellEnd"/>
      <w:r w:rsidRPr="00FA2322">
        <w:rPr>
          <w:rFonts w:cs="Times New Roman"/>
          <w:color w:val="2C2D2E"/>
          <w:sz w:val="22"/>
          <w:szCs w:val="22"/>
        </w:rPr>
        <w:t>.</w:t>
      </w:r>
      <w:r w:rsidRPr="00FA2322">
        <w:rPr>
          <w:rFonts w:cs="Times New Roman"/>
          <w:color w:val="2C2D2E"/>
          <w:sz w:val="22"/>
          <w:szCs w:val="22"/>
        </w:rPr>
        <w:t xml:space="preserve">, </w:t>
      </w:r>
      <w:r w:rsidRPr="00FA2322">
        <w:rPr>
          <w:rFonts w:eastAsia="Times New Roman" w:cs="Times New Roman"/>
          <w:color w:val="000000"/>
          <w:sz w:val="22"/>
          <w:szCs w:val="22"/>
          <w:lang w:eastAsia="ru-RU"/>
        </w:rPr>
        <w:t>что составляет 72,3</w:t>
      </w:r>
      <w:r w:rsidRPr="00FA2322">
        <w:rPr>
          <w:rFonts w:eastAsia="Times New Roman" w:cs="Times New Roman"/>
          <w:color w:val="FF0000"/>
          <w:sz w:val="22"/>
          <w:szCs w:val="22"/>
          <w:lang w:eastAsia="ru-RU"/>
        </w:rPr>
        <w:t xml:space="preserve"> </w:t>
      </w:r>
      <w:r w:rsidRPr="00FA2322">
        <w:rPr>
          <w:rFonts w:eastAsia="Times New Roman" w:cs="Times New Roman"/>
          <w:color w:val="000000" w:themeColor="text1"/>
          <w:sz w:val="22"/>
          <w:szCs w:val="22"/>
          <w:lang w:eastAsia="ru-RU"/>
        </w:rPr>
        <w:t>% от общего числа голосов всех собственников помещений</w:t>
      </w:r>
      <w:r w:rsidRPr="00FA2322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многоквартирного дома.</w:t>
      </w:r>
    </w:p>
    <w:p w:rsidR="007E5D64" w:rsidRDefault="00FA2322">
      <w:pPr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Кворум имеется. Собрание правомочно принимать решения.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</w:p>
    <w:p w:rsidR="007E5D64" w:rsidRPr="00FA2322" w:rsidRDefault="00FA2322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FA2322">
        <w:rPr>
          <w:rFonts w:cs="Times New Roman"/>
          <w:b/>
          <w:bCs/>
          <w:color w:val="000000" w:themeColor="text1"/>
          <w:sz w:val="28"/>
          <w:szCs w:val="28"/>
        </w:rPr>
        <w:t>По повестке дня:</w:t>
      </w:r>
    </w:p>
    <w:p w:rsidR="007E5D64" w:rsidRPr="00FA2322" w:rsidRDefault="00FA2322">
      <w:pPr>
        <w:rPr>
          <w:rFonts w:cs="Times New Roman"/>
          <w:color w:val="000000" w:themeColor="text1"/>
        </w:rPr>
      </w:pPr>
      <w:r w:rsidRPr="00FA2322">
        <w:rPr>
          <w:rFonts w:cs="Times New Roman"/>
          <w:b/>
          <w:bCs/>
          <w:color w:val="000000" w:themeColor="text1"/>
          <w:sz w:val="22"/>
          <w:szCs w:val="22"/>
        </w:rPr>
        <w:t>1.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A2322">
        <w:rPr>
          <w:rFonts w:cs="Times New Roman"/>
          <w:b/>
          <w:bCs/>
          <w:color w:val="000000" w:themeColor="text1"/>
          <w:sz w:val="22"/>
          <w:szCs w:val="22"/>
          <w:u w:val="single"/>
        </w:rPr>
        <w:t>РЕШИЛИ:</w:t>
      </w:r>
      <w:r w:rsidRPr="00FA2322">
        <w:rPr>
          <w:rFonts w:cs="Times New Roman"/>
          <w:b/>
          <w:bCs/>
          <w:color w:val="000000" w:themeColor="text1"/>
          <w:sz w:val="22"/>
          <w:szCs w:val="22"/>
        </w:rPr>
        <w:t xml:space="preserve"> Выбрать Председателем общего собрания - </w:t>
      </w: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>Мартыненко Светлану Игоревну (кв. 102)</w:t>
      </w:r>
      <w:r w:rsidRPr="00FA2322">
        <w:rPr>
          <w:rFonts w:cs="Times New Roman"/>
          <w:b/>
          <w:bCs/>
          <w:color w:val="000000" w:themeColor="text1"/>
          <w:sz w:val="22"/>
          <w:szCs w:val="22"/>
        </w:rPr>
        <w:t xml:space="preserve">, а Секретарем общего собрания </w:t>
      </w: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Стрелкова Игоря Владимировича (кв. 2) </w:t>
      </w:r>
      <w:r w:rsidRPr="00FA2322">
        <w:rPr>
          <w:rFonts w:cs="Times New Roman"/>
          <w:b/>
          <w:bCs/>
          <w:color w:val="000000" w:themeColor="text1"/>
          <w:sz w:val="22"/>
          <w:szCs w:val="22"/>
        </w:rPr>
        <w:t>и наделить указанных лиц полномочиями по подсчету голосов, оформлению и подписанию Протокола общего собрания собственников помещений многоквартирного дома.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FA2322">
        <w:rPr>
          <w:rFonts w:cs="Times New Roman"/>
          <w:b/>
          <w:bCs/>
          <w:color w:val="000000" w:themeColor="text1"/>
          <w:sz w:val="22"/>
          <w:szCs w:val="22"/>
        </w:rPr>
        <w:t>2.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</w:rPr>
      </w:pPr>
      <w:r w:rsidRPr="00FA2322">
        <w:rPr>
          <w:rFonts w:cs="Times New Roman"/>
          <w:b/>
          <w:bCs/>
          <w:color w:val="000000" w:themeColor="text1"/>
          <w:sz w:val="22"/>
          <w:szCs w:val="22"/>
          <w:u w:val="single"/>
        </w:rPr>
        <w:t>РЕШИЛИ</w:t>
      </w:r>
      <w:proofErr w:type="gramStart"/>
      <w:r w:rsidRPr="00FA2322">
        <w:rPr>
          <w:rFonts w:cs="Times New Roman"/>
          <w:b/>
          <w:bCs/>
          <w:color w:val="000000" w:themeColor="text1"/>
          <w:sz w:val="22"/>
          <w:szCs w:val="22"/>
          <w:u w:val="single"/>
        </w:rPr>
        <w:t>:</w:t>
      </w:r>
      <w:r w:rsidRPr="00FA2322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</w:rPr>
        <w:t>Провести</w:t>
      </w:r>
      <w:proofErr w:type="gramEnd"/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</w:rPr>
        <w:t xml:space="preserve"> работы по к</w:t>
      </w: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</w:rPr>
        <w:t>апитальному ремонту общего имущества в 2022 году.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2C2D2E"/>
          <w:sz w:val="22"/>
          <w:szCs w:val="22"/>
        </w:rPr>
        <w:t>3.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</w:rPr>
      </w:pP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u w:val="single"/>
        </w:rPr>
        <w:t>РЕШИЛИ</w:t>
      </w:r>
      <w:proofErr w:type="gramStart"/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u w:val="single"/>
        </w:rPr>
        <w:t>:</w:t>
      </w: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shd w:val="clear" w:color="auto" w:fill="FFFFFF"/>
        </w:rPr>
        <w:t>Утвердить</w:t>
      </w:r>
      <w:proofErr w:type="gramEnd"/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следующие работы: работы по установке узла управления и регулирования потребления тепловой энергии и горячей воды.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</w:rPr>
      </w:pP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shd w:val="clear" w:color="auto" w:fill="FFFFFF"/>
        </w:rPr>
        <w:t>4.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</w:t>
      </w:r>
      <w:proofErr w:type="gramStart"/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Утвердить</w:t>
      </w:r>
      <w:proofErr w:type="gramEnd"/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предельно допустимую стоимость работ в сумме 1500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000 (один миллион пятьсот тысяч) рублей.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5.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</w:t>
      </w:r>
      <w:proofErr w:type="gramStart"/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: 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Провести</w:t>
      </w:r>
      <w:proofErr w:type="gramEnd"/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работы по установке узла управления и регулирования потребления тепловой энергии и горячей воды до 31 декабря 2022 года.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6.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</w:t>
      </w:r>
      <w:proofErr w:type="gramStart"/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Утвердить</w:t>
      </w:r>
      <w:proofErr w:type="gramEnd"/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решение об использовании средств со специального счета, на котором собраны наши взносы по статье «Капитальный ремонт», для проведения вышеуказанных работ по капитальному ремонту общего имущества. 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7.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РЕШИЛИ: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Выбрать лицом, которое от имени всех 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собственников помещений в МКД уполномочено реализовать решения данного собрания в части проведения капитального ремонта общего имущества, а также участвовать в приемке выполненных работ по капитальному ремонту, в том числе подписывать соответствующие догов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оры и акты — Председателя Правления ЖСК «Импульс» Мартыненко С.И.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8.</w:t>
      </w:r>
    </w:p>
    <w:p w:rsidR="007E5D64" w:rsidRPr="00FA2322" w:rsidRDefault="00FA2322">
      <w:pPr>
        <w:rPr>
          <w:b/>
          <w:sz w:val="22"/>
          <w:szCs w:val="22"/>
        </w:rPr>
      </w:pPr>
      <w:r w:rsidRPr="00FA2322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Высказано мнение о Законе Санкт-Петербурга №444-59 "О внесении изменения в некоторые законы Санкт-Петербурга по вопросам комплексного развития территорий в Санкт-Петербурге", и возможного</w:t>
      </w:r>
      <w:r w:rsidRPr="00FA2322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включения нашего дома в программу КРТ (реновацию) - ЗА или ПРОТИВ. Голоса распределились так:</w:t>
      </w:r>
    </w:p>
    <w:p w:rsidR="007E5D64" w:rsidRDefault="00FA2322">
      <w:pPr>
        <w:ind w:right="-143"/>
        <w:jc w:val="both"/>
        <w:rPr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sz w:val="22"/>
          <w:szCs w:val="22"/>
          <w:lang w:eastAsia="ru-RU"/>
        </w:rPr>
        <w:t xml:space="preserve">                «</w:t>
      </w:r>
      <w:proofErr w:type="gramStart"/>
      <w:r>
        <w:rPr>
          <w:rFonts w:eastAsia="Times New Roman" w:cs="Times New Roman"/>
          <w:b/>
          <w:color w:val="000000" w:themeColor="text1"/>
          <w:sz w:val="22"/>
          <w:szCs w:val="22"/>
          <w:lang w:eastAsia="ru-RU"/>
        </w:rPr>
        <w:t xml:space="preserve">ЗА»   </w:t>
      </w:r>
      <w:proofErr w:type="gramEnd"/>
      <w:r>
        <w:rPr>
          <w:rFonts w:eastAsia="Times New Roman" w:cs="Times New Roman"/>
          <w:b/>
          <w:color w:val="000000" w:themeColor="text1"/>
          <w:sz w:val="22"/>
          <w:szCs w:val="22"/>
          <w:lang w:eastAsia="ru-RU"/>
        </w:rPr>
        <w:t xml:space="preserve">                                   «ПРОТИВ»                                 «ВОЗДЕРЖАЛСЯ»  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2C2D2E"/>
          <w:sz w:val="22"/>
          <w:szCs w:val="22"/>
          <w:highlight w:val="white"/>
        </w:rPr>
        <w:t xml:space="preserve">          </w:t>
      </w:r>
      <w:proofErr w:type="gramStart"/>
      <w:r>
        <w:rPr>
          <w:rStyle w:val="hold-spaces"/>
          <w:rFonts w:cs="Times New Roman"/>
          <w:b/>
          <w:bCs/>
          <w:color w:val="2C2D2E"/>
          <w:sz w:val="22"/>
          <w:szCs w:val="22"/>
          <w:highlight w:val="white"/>
        </w:rPr>
        <w:t>590,07кв.м</w:t>
      </w:r>
      <w:proofErr w:type="gramEnd"/>
      <w:r>
        <w:rPr>
          <w:rStyle w:val="hold-spaces"/>
          <w:rFonts w:cs="Times New Roman"/>
          <w:b/>
          <w:bCs/>
          <w:color w:val="2C2D2E"/>
          <w:sz w:val="22"/>
          <w:szCs w:val="22"/>
          <w:highlight w:val="white"/>
        </w:rPr>
        <w:t xml:space="preserve">   (15,10%)              2</w:t>
      </w:r>
      <w:r>
        <w:rPr>
          <w:rStyle w:val="hold-spaces"/>
          <w:rFonts w:cs="Times New Roman"/>
          <w:b/>
          <w:bCs/>
          <w:color w:val="2C2D2E"/>
          <w:sz w:val="22"/>
          <w:szCs w:val="22"/>
          <w:highlight w:val="white"/>
        </w:rPr>
        <w:t>992,88кв.м   (76,70%)               321,21кв.м (8,20%)</w:t>
      </w:r>
    </w:p>
    <w:p w:rsidR="007E5D64" w:rsidRPr="00FA2322" w:rsidRDefault="00FA2322">
      <w:pPr>
        <w:shd w:val="clear" w:color="auto" w:fill="FFFFFF"/>
        <w:jc w:val="both"/>
        <w:rPr>
          <w:color w:val="000000" w:themeColor="text1"/>
        </w:rPr>
      </w:pPr>
      <w:r w:rsidRPr="00FA2322">
        <w:rPr>
          <w:rStyle w:val="hold-spaces"/>
          <w:rFonts w:cs="Times New Roman"/>
          <w:b/>
          <w:bCs/>
          <w:color w:val="000000" w:themeColor="text1"/>
          <w:sz w:val="22"/>
          <w:szCs w:val="22"/>
          <w:highlight w:val="white"/>
        </w:rPr>
        <w:t>9.</w:t>
      </w:r>
    </w:p>
    <w:p w:rsidR="007E5D64" w:rsidRDefault="00FA2322">
      <w:pPr>
        <w:shd w:val="clear" w:color="auto" w:fill="FFFFFF"/>
        <w:jc w:val="both"/>
      </w:pPr>
      <w:r w:rsidRPr="00FA2322"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</w:t>
      </w:r>
      <w:proofErr w:type="gramStart"/>
      <w:r w:rsidRPr="00FA2322"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  <w:r>
        <w:rPr>
          <w:rStyle w:val="hold-spaces"/>
          <w:rFonts w:cs="Times New Roman"/>
          <w:b/>
          <w:bCs/>
          <w:color w:val="2C2D2E"/>
          <w:sz w:val="22"/>
          <w:szCs w:val="22"/>
          <w:highlight w:val="white"/>
        </w:rPr>
        <w:t xml:space="preserve"> 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Определить</w:t>
      </w:r>
      <w:proofErr w:type="gramEnd"/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место и адрес хранения протоколов общих собраний собственников помещений МКД и решений таких собственников в Правлении ЖСК «Импульс» по адресу: г. Санкт-Петербург, проспект Космон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автов, дом 20, корпус 1, литера А.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10.</w:t>
      </w:r>
    </w:p>
    <w:p w:rsidR="007E5D64" w:rsidRDefault="00FA2322">
      <w:pPr>
        <w:shd w:val="clear" w:color="auto" w:fill="FFFFFF"/>
        <w:jc w:val="both"/>
      </w:pPr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РЕШИЛИ</w:t>
      </w:r>
      <w:proofErr w:type="gramStart"/>
      <w:r>
        <w:rPr>
          <w:rStyle w:val="hold-spaces"/>
          <w:rFonts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: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Определить</w:t>
      </w:r>
      <w:proofErr w:type="gramEnd"/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способ направления сообщения собственникам помещений МКД о проведении общего собрания собственников МКД в форме вывешивания сообщения на информационных стендах в подъездах многоквартирного дома по адресу: г. Санкт-Петербург, проспект Космонавто</w:t>
      </w:r>
      <w:r>
        <w:rPr>
          <w:rStyle w:val="hold-spaces"/>
          <w:rFonts w:cs="Times New Roman"/>
          <w:b/>
          <w:bCs/>
          <w:color w:val="000000"/>
          <w:sz w:val="22"/>
          <w:szCs w:val="22"/>
          <w:shd w:val="clear" w:color="auto" w:fill="FFFFFF"/>
        </w:rPr>
        <w:t>в, дом 20, корпус 1, литера А и в помещении Правления ЖСК «Импульс».</w:t>
      </w:r>
    </w:p>
    <w:p w:rsidR="007E5D64" w:rsidRDefault="007E5D64">
      <w:pPr>
        <w:shd w:val="clear" w:color="auto" w:fill="FFFFFF"/>
        <w:jc w:val="both"/>
        <w:rPr>
          <w:rStyle w:val="hold-spaces"/>
          <w:rFonts w:cs="Times New Roman"/>
          <w:b/>
          <w:bCs/>
          <w:color w:val="000000"/>
          <w:sz w:val="22"/>
          <w:szCs w:val="22"/>
          <w:highlight w:val="white"/>
        </w:rPr>
      </w:pPr>
    </w:p>
    <w:p w:rsidR="007E5D64" w:rsidRPr="00FA2322" w:rsidRDefault="00FA2322">
      <w:pPr>
        <w:shd w:val="clear" w:color="auto" w:fill="FFFFFF"/>
        <w:jc w:val="center"/>
        <w:rPr>
          <w:color w:val="000000" w:themeColor="text1"/>
        </w:rPr>
      </w:pP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Ознакомиться с Протоколом и Актом подсчета голосов общего собрания можно на сайте </w:t>
      </w:r>
    </w:p>
    <w:p w:rsidR="007E5D64" w:rsidRPr="00FA2322" w:rsidRDefault="00FA2322">
      <w:pPr>
        <w:shd w:val="clear" w:color="auto" w:fill="FFFFFF"/>
        <w:jc w:val="center"/>
        <w:rPr>
          <w:color w:val="000000" w:themeColor="text1"/>
        </w:rPr>
      </w:pP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ЖСК «Импульс» </w:t>
      </w:r>
      <w:r w:rsidRPr="00FA2322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4"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https</w:t>
        </w:r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://</w:t>
        </w:r>
        <w:proofErr w:type="spellStart"/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kosmonavtov</w:t>
        </w:r>
        <w:proofErr w:type="spellEnd"/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20</w:t>
        </w:r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k</w:t>
        </w:r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1.</w:t>
        </w:r>
        <w:proofErr w:type="spellStart"/>
        <w:r w:rsidRPr="00FA2322">
          <w:rPr>
            <w:rStyle w:val="-"/>
            <w:rFonts w:eastAsia="Times New Roman" w:cs="Times New Roman"/>
            <w:b/>
            <w:bCs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FA2322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E5D64" w:rsidRPr="00FA2322" w:rsidRDefault="00FA232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  </w:t>
      </w: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или в </w:t>
      </w:r>
      <w:r w:rsidRPr="00FA2322"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>помещении Правления</w:t>
      </w:r>
    </w:p>
    <w:p w:rsidR="007E5D64" w:rsidRPr="00FA2322" w:rsidRDefault="007E5D64">
      <w:pPr>
        <w:shd w:val="clear" w:color="auto" w:fill="FFFFFF"/>
        <w:jc w:val="both"/>
        <w:rPr>
          <w:rStyle w:val="hold-spaces"/>
          <w:rFonts w:eastAsia="Times New Roman" w:cs="Times New Roman"/>
          <w:bCs/>
          <w:color w:val="000000" w:themeColor="text1"/>
          <w:highlight w:val="white"/>
          <w:lang w:eastAsia="ru-RU"/>
        </w:rPr>
      </w:pPr>
      <w:bookmarkStart w:id="0" w:name="_GoBack"/>
      <w:bookmarkEnd w:id="0"/>
    </w:p>
    <w:sectPr w:rsidR="007E5D64" w:rsidRPr="00FA232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D64"/>
    <w:rsid w:val="007E5D64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12F7"/>
  <w15:docId w15:val="{2A6CFD94-1B80-48C2-97C6-E422245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caps w:val="0"/>
      <w:smallCaps w:val="0"/>
      <w:color w:val="2C2D2E"/>
      <w:spacing w:val="0"/>
      <w:sz w:val="40"/>
      <w:szCs w:val="40"/>
      <w:lang w:val="en-US" w:eastAsia="ru-RU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monavtov20k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Игорь Стрелков</cp:lastModifiedBy>
  <cp:revision>2</cp:revision>
  <dcterms:created xsi:type="dcterms:W3CDTF">2022-10-17T04:34:00Z</dcterms:created>
  <dcterms:modified xsi:type="dcterms:W3CDTF">2022-10-17T06:20:00Z</dcterms:modified>
  <dc:language>ru-RU</dc:language>
</cp:coreProperties>
</file>